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B3" w:rsidRPr="00014670" w:rsidRDefault="00E84CB3" w:rsidP="00E84CB3">
      <w:pPr>
        <w:jc w:val="both"/>
        <w:rPr>
          <w:rFonts w:ascii="Times New Roman" w:hAnsi="Times New Roman"/>
          <w:b/>
          <w:sz w:val="28"/>
          <w:szCs w:val="28"/>
        </w:rPr>
      </w:pPr>
      <w:r w:rsidRPr="00014670">
        <w:rPr>
          <w:rFonts w:ascii="Times New Roman" w:hAnsi="Times New Roman"/>
          <w:b/>
          <w:sz w:val="28"/>
          <w:szCs w:val="28"/>
        </w:rPr>
        <w:t>Актуальность проблемы речевого развития</w:t>
      </w:r>
      <w:r>
        <w:rPr>
          <w:rFonts w:ascii="Times New Roman" w:hAnsi="Times New Roman"/>
          <w:b/>
          <w:sz w:val="28"/>
          <w:szCs w:val="28"/>
        </w:rPr>
        <w:t xml:space="preserve"> (Степанова Л.В.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  Именно через общение с другими людьми человек реализует себя как личность.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Судить о начале развития личности ребенка дошкольного возраста  без оценки его речевого развития невозможно. В психическом развитии ребенка речь имеет 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  и у</w:t>
      </w:r>
      <w:bookmarkStart w:id="0" w:name="_GoBack"/>
      <w:bookmarkEnd w:id="0"/>
      <w:r w:rsidRPr="00E04E08">
        <w:rPr>
          <w:rFonts w:ascii="Times New Roman" w:hAnsi="Times New Roman"/>
          <w:sz w:val="28"/>
          <w:szCs w:val="28"/>
        </w:rPr>
        <w:t>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4E08">
        <w:rPr>
          <w:rFonts w:ascii="Times New Roman" w:hAnsi="Times New Roman"/>
          <w:sz w:val="28"/>
          <w:szCs w:val="28"/>
        </w:rPr>
        <w:t>Речь педагога четкая, ясная,  полная, грамматически правильная;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4E08">
        <w:rPr>
          <w:rFonts w:ascii="Times New Roman" w:hAnsi="Times New Roman"/>
          <w:sz w:val="28"/>
          <w:szCs w:val="28"/>
        </w:rPr>
        <w:t>В речь включаются разнообразные образцы речевого этикета.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 xml:space="preserve">Родители не понимают своей функции – общение с ребенком должно начинаться  с рождения и до его появления на свет, в </w:t>
      </w:r>
      <w:proofErr w:type="spellStart"/>
      <w:r w:rsidRPr="00E04E08">
        <w:rPr>
          <w:rFonts w:ascii="Times New Roman" w:hAnsi="Times New Roman"/>
          <w:sz w:val="28"/>
          <w:szCs w:val="28"/>
        </w:rPr>
        <w:t>пренатальный</w:t>
      </w:r>
      <w:proofErr w:type="spellEnd"/>
      <w:r w:rsidRPr="00E04E08">
        <w:rPr>
          <w:rFonts w:ascii="Times New Roman" w:hAnsi="Times New Roman"/>
          <w:sz w:val="28"/>
          <w:szCs w:val="28"/>
        </w:rPr>
        <w:t xml:space="preserve"> период.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В странах Африки  до трех лет дети опережают по речевому развитию детей Европы, потому, что находятся за спиной матери, привязанные  к ней – комфортное пребывание способствует успешному развитию.</w:t>
      </w:r>
    </w:p>
    <w:p w:rsidR="00E84CB3" w:rsidRPr="00014670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4670">
        <w:rPr>
          <w:rFonts w:ascii="Times New Roman" w:hAnsi="Times New Roman"/>
          <w:b/>
          <w:sz w:val="28"/>
          <w:szCs w:val="28"/>
        </w:rPr>
        <w:t>Условия успешного речевого развития.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 xml:space="preserve">1.В дошкольном учреждении должны быть созданы условия для развития речи детей в общении </w:t>
      </w:r>
      <w:proofErr w:type="gramStart"/>
      <w:r w:rsidRPr="00E04E08">
        <w:rPr>
          <w:rFonts w:ascii="Times New Roman" w:hAnsi="Times New Roman"/>
          <w:sz w:val="28"/>
          <w:szCs w:val="28"/>
        </w:rPr>
        <w:t>со</w:t>
      </w:r>
      <w:proofErr w:type="gramEnd"/>
      <w:r w:rsidRPr="00E04E08">
        <w:rPr>
          <w:rFonts w:ascii="Times New Roman" w:hAnsi="Times New Roman"/>
          <w:sz w:val="28"/>
          <w:szCs w:val="28"/>
        </w:rPr>
        <w:t xml:space="preserve"> взрослыми и сверстниками: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сотрудники побуждают детей обращаться к взрослым с вопросами, суждениями, высказываниями;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сотрудники побуждают детей к речевому общению между собой.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2. Сотрудники задают детям образцы правильной литературной речи: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речь сотрудников четкая, ясная, красочная, полная, грамматически правильная;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в речь включаются разнообразные образцы речевого этикета.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3. Сотрудники обеспечивают развитие звуковой культуры речи со стороны детей в соответствии с их возрастными особенностями: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 xml:space="preserve">-  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 w:rsidRPr="00E04E08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E04E08">
        <w:rPr>
          <w:rFonts w:ascii="Times New Roman" w:hAnsi="Times New Roman"/>
          <w:sz w:val="28"/>
          <w:szCs w:val="28"/>
        </w:rPr>
        <w:t>, скороговорки, загадки, стихотворения);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наблюдают за темпом и громкостью речи детей, в случае необходимости деликатно поправляют их.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4. Сотрудники обеспечивают детям условия для обогащения их словаря с учетом возрастных особенностей: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сотрудники обеспечивают детям условия для включения детьми называемых предметов и явлений в игру и предметную деятельность;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lastRenderedPageBreak/>
        <w:t>-  помогают ребенку овладеть названием предметов и явлений, их свойств, рассказывать о них;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обеспечивают развитие образной стороны речи (переносный смысл слов);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знакомят детей с синонимами, антонимами, омонимами.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5. Сотрудники создают условия для овладения детьми грамматическим строем речи: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учат правильно связывать слова в падеже, числе, во времени, роде, пользоваться суффиксами;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учат формулировать вопросы и отвечать на них, строить предложения.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6. Сотрудники развивают у детей связную речь с учетом их возрастных особенностей: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поощряют детей к рассказыванию, развернутому изложению определенного содержания;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 xml:space="preserve">-  организуют диалоги между детьми и </w:t>
      </w:r>
      <w:proofErr w:type="gramStart"/>
      <w:r w:rsidRPr="00E04E08">
        <w:rPr>
          <w:rFonts w:ascii="Times New Roman" w:hAnsi="Times New Roman"/>
          <w:sz w:val="28"/>
          <w:szCs w:val="28"/>
        </w:rPr>
        <w:t>со</w:t>
      </w:r>
      <w:proofErr w:type="gramEnd"/>
      <w:r w:rsidRPr="00E04E08">
        <w:rPr>
          <w:rFonts w:ascii="Times New Roman" w:hAnsi="Times New Roman"/>
          <w:sz w:val="28"/>
          <w:szCs w:val="28"/>
        </w:rPr>
        <w:t xml:space="preserve"> взрослыми.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7. Уделяют специальное внимание развитию у детей понимания речи, упражняя детей в выполнении словесной инструкции.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8.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стимулируют детей комментировать свою речь;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-  упражняют в умении планировать свою деятельность.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9. Приобщают детей к культуре чтения художественной литературы.</w:t>
      </w:r>
    </w:p>
    <w:p w:rsidR="00E84CB3" w:rsidRPr="00E04E08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08">
        <w:rPr>
          <w:rFonts w:ascii="Times New Roman" w:hAnsi="Times New Roman"/>
          <w:sz w:val="28"/>
          <w:szCs w:val="28"/>
        </w:rPr>
        <w:t>10. Сотрудники поощряют детское словотворчество.</w:t>
      </w:r>
    </w:p>
    <w:p w:rsidR="00E84CB3" w:rsidRPr="00014670" w:rsidRDefault="00E84CB3" w:rsidP="00E84CB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25830" w:rsidRDefault="00325830" w:rsidP="00E84CB3">
      <w:pPr>
        <w:spacing w:after="0" w:line="240" w:lineRule="auto"/>
        <w:ind w:firstLine="567"/>
      </w:pPr>
    </w:p>
    <w:sectPr w:rsidR="0032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B3"/>
    <w:rsid w:val="00325830"/>
    <w:rsid w:val="00E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1</cp:revision>
  <cp:lastPrinted>2016-02-11T05:29:00Z</cp:lastPrinted>
  <dcterms:created xsi:type="dcterms:W3CDTF">2016-02-11T05:24:00Z</dcterms:created>
  <dcterms:modified xsi:type="dcterms:W3CDTF">2016-02-11T05:30:00Z</dcterms:modified>
</cp:coreProperties>
</file>